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ostý text"/>
        <w:jc w:val="center"/>
        <w:rPr>
          <w:rFonts w:ascii="Arial" w:hAnsi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</w:rPr>
        <w:drawing xmlns:a="http://schemas.openxmlformats.org/drawingml/2006/main">
          <wp:inline distT="0" distB="0" distL="0" distR="0">
            <wp:extent cx="2346962" cy="521335"/>
            <wp:effectExtent l="0" t="0" r="0" b="0"/>
            <wp:docPr id="1073741826" name="officeArt object" descr="logo pwa 2014 pdf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pwa 2014 pdf.pdf" descr="logo pwa 2014 pdf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2" cy="52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ostý text"/>
        <w:jc w:val="center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Prostý text"/>
        <w:jc w:val="center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P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ř</w:t>
      </w:r>
      <w:r>
        <w:rPr>
          <w:rFonts w:ascii="Arial" w:hAnsi="Arial"/>
          <w:b w:val="1"/>
          <w:bCs w:val="1"/>
          <w:sz w:val="40"/>
          <w:szCs w:val="40"/>
          <w:rtl w:val="0"/>
        </w:rPr>
        <w:t>ihl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áš</w:t>
      </w:r>
      <w:r>
        <w:rPr>
          <w:rFonts w:ascii="Arial" w:hAnsi="Arial"/>
          <w:b w:val="1"/>
          <w:bCs w:val="1"/>
          <w:sz w:val="40"/>
          <w:szCs w:val="40"/>
          <w:rtl w:val="0"/>
        </w:rPr>
        <w:t>ka</w:t>
      </w: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Vypl</w:t>
      </w:r>
      <w:r>
        <w:rPr>
          <w:rFonts w:ascii="Arial" w:hAnsi="Arial" w:hint="default"/>
          <w:sz w:val="20"/>
          <w:szCs w:val="20"/>
          <w:rtl w:val="0"/>
        </w:rPr>
        <w:t>ň</w:t>
      </w:r>
      <w:r>
        <w:rPr>
          <w:rFonts w:ascii="Arial" w:hAnsi="Arial"/>
          <w:sz w:val="20"/>
          <w:szCs w:val="20"/>
          <w:rtl w:val="0"/>
        </w:rPr>
        <w:t>te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mo do tohoto dokumentu a za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lete na adresu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"mailto:redakce@vinorevue.cz"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admin@praguewineacademy.cz</w:t>
      </w:r>
      <w:r>
        <w:rPr/>
        <w:fldChar w:fldCharType="end" w:fldLock="0"/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ihla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š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 xml:space="preserve">uji se na kurz: 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zev kurzu: Basic Prague Wine Academy - Sv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styly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 a mezin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dy a regiony</w:t>
      </w: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>Term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 kurzu: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20.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 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 2023 (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20.10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od 10 do 16 h;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21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 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 od 9 do 16 h)</w:t>
      </w: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sto kon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kurzu: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Praha 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— </w:t>
      </w:r>
      <w:r>
        <w:rPr>
          <w:rStyle w:val="Žádný"/>
          <w:rFonts w:ascii="Arial" w:hAnsi="Arial"/>
          <w:sz w:val="20"/>
          <w:szCs w:val="20"/>
          <w:rtl w:val="0"/>
        </w:rPr>
        <w:t>bude up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esn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no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Cena kurzu: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 </w:t>
      </w:r>
      <w:r>
        <w:rPr>
          <w:rStyle w:val="Žádný"/>
          <w:rFonts w:ascii="Arial" w:hAnsi="Arial"/>
          <w:sz w:val="20"/>
          <w:szCs w:val="20"/>
          <w:rtl w:val="0"/>
        </w:rPr>
        <w:t>13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 990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DPH 21% (11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561,34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bez DPH, jsme pl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tci DPH)</w:t>
      </w:r>
    </w:p>
    <w:p>
      <w:pPr>
        <w:pStyle w:val="Normal.0"/>
        <w:widowControl w:val="0"/>
        <w:spacing w:after="0" w:line="240" w:lineRule="auto"/>
        <w:rPr>
          <w:rStyle w:val="Žádný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 a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jmen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Telefon: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E-mail: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Povol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de-DE"/>
        </w:rPr>
        <w:t>Firma:</w:t>
      </w:r>
    </w:p>
    <w:p>
      <w:pPr>
        <w:pStyle w:val="Normal.0"/>
        <w:spacing w:after="0" w:line="360" w:lineRule="auto"/>
        <w:rPr>
          <w:rStyle w:val="Žádný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 ú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daje </w:t>
      </w:r>
      <w:r>
        <w:rPr>
          <w:rStyle w:val="Žádný"/>
          <w:rFonts w:ascii="Arial" w:hAnsi="Arial"/>
          <w:sz w:val="20"/>
          <w:szCs w:val="20"/>
          <w:rtl w:val="0"/>
        </w:rPr>
        <w:t>(vypl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te, pokud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adujete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da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doklad):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firmy: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DI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>Souhlas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 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obchodn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mi podm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nkami Prague Wine Academy.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jc w:val="center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 xml:space="preserve">Datum </w:t>
        <w:tab/>
        <w:tab/>
        <w:tab/>
        <w:tab/>
        <w:tab/>
        <w:t>Podpis</w:t>
      </w:r>
    </w:p>
    <w:p>
      <w:pPr>
        <w:pStyle w:val="Prostý text"/>
        <w:pageBreakBefore w:val="1"/>
        <w:jc w:val="center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  <w:drawing xmlns:a="http://schemas.openxmlformats.org/drawingml/2006/main">
          <wp:inline distT="0" distB="0" distL="0" distR="0">
            <wp:extent cx="2346962" cy="521335"/>
            <wp:effectExtent l="0" t="0" r="0" b="0"/>
            <wp:docPr id="1073741827" name="officeArt object" descr="logo pwa 2014 pdf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pwa 2014 pdf.pdf" descr="logo pwa 2014 pdf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2" cy="52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  <w:lang w:val="en-US"/>
        </w:rPr>
        <w:t>nky Prague Wine Academy</w:t>
      </w:r>
    </w:p>
    <w:p>
      <w:pPr>
        <w:pStyle w:val="Prostý text"/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cs="Arial" w:hAnsi="Arial" w:eastAsia="Arial"/>
          <w:sz w:val="20"/>
          <w:szCs w:val="20"/>
        </w:rPr>
        <w:br w:type="textWrapping"/>
        <w:br w:type="textWrapping"/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ka</w:t>
      </w:r>
      <w:r>
        <w:rPr>
          <w:rStyle w:val="Žádný"/>
          <w:rFonts w:ascii="Arial" w:cs="Arial" w:hAnsi="Arial" w:eastAsia="Arial"/>
          <w:sz w:val="20"/>
          <w:szCs w:val="20"/>
        </w:rPr>
        <w:br w:type="textWrapping"/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ka mus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t zasl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na emailem, faxem,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tou,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i prost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webov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ch str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nek.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sto v kurzu 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 úč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zaji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 po zaplacen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poplatku za kurz.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ihl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úč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 a storno poplatek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z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klad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ky bude vystavena faktura. Poplatek za kurz je splatn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do 7 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od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faktury.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platby internetov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m bankovnictv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je 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eba uv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fr-FR"/>
        </w:rPr>
        <w:t>st cel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no, 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a datum kurzu a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slo faktury. Kurz lze stornovat nejpozd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ji 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i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a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1 den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m bude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no 50 % poplatku za kurz.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  <w:lang w:val="sv-SE"/>
        </w:rPr>
        <w:t>storna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hu kurzu se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kovi nevrac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 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 čá</w:t>
      </w:r>
      <w:r>
        <w:rPr>
          <w:rStyle w:val="Žádný"/>
          <w:rFonts w:ascii="Arial" w:hAnsi="Arial"/>
          <w:sz w:val="20"/>
          <w:szCs w:val="20"/>
          <w:rtl w:val="0"/>
        </w:rPr>
        <w:t>stka.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Arial" w:hAnsi="Arial"/>
          <w:sz w:val="20"/>
          <w:szCs w:val="20"/>
          <w:rtl w:val="0"/>
        </w:rPr>
        <w:t>Kurzy nemohou 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t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a absolvov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jin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m term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nu.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nl-NL"/>
        </w:rPr>
        <w:t xml:space="preserve">et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 programov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Kurzy/semin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ář</w:t>
      </w:r>
      <w:r>
        <w:rPr>
          <w:rStyle w:val="Žádný"/>
          <w:rFonts w:ascii="Arial" w:hAnsi="Arial"/>
          <w:sz w:val="20"/>
          <w:szCs w:val="20"/>
          <w:rtl w:val="0"/>
        </w:rPr>
        <w:t>e budou kon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dosa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minim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ln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10 osob.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zru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kurzu z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vodu nedostate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neprodlen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me ji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</w:rPr>
        <w:t>zaplacen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kurzovn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ýš</w:t>
      </w:r>
      <w:r>
        <w:rPr>
          <w:rStyle w:val="Žádný"/>
          <w:rFonts w:ascii="Arial" w:hAnsi="Arial"/>
          <w:sz w:val="20"/>
          <w:szCs w:val="20"/>
          <w:rtl w:val="0"/>
        </w:rPr>
        <w:t>i, neposkytujeme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ak </w:t>
      </w:r>
      <w:r>
        <w:rPr>
          <w:rStyle w:val="Žádný"/>
          <w:rFonts w:ascii="Arial" w:hAnsi="Arial" w:hint="default"/>
          <w:sz w:val="20"/>
          <w:szCs w:val="20"/>
          <w:rtl w:val="0"/>
        </w:rPr>
        <w:t>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hrady za dal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Arial" w:hAnsi="Arial"/>
          <w:sz w:val="20"/>
          <w:szCs w:val="20"/>
          <w:rtl w:val="0"/>
        </w:rPr>
        <w:t>vznikl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daje. Zm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na programu vyhrazena.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Odpov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dnost 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 na kurzech, exkurz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ch a prohl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ch s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vodcem je pouze na vlastn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nebezpe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. Prague Wine Academy nezodpov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sz w:val="20"/>
          <w:szCs w:val="20"/>
          <w:rtl w:val="0"/>
        </w:rPr>
        <w:t>za ztr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tu cennost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, oble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apod.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en-US"/>
        </w:rPr>
        <w:t>ty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kurzy Prague Wine Academy je 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zakoupit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ty,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jsou platn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po dobu 1 roku od data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. Vyplacen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poukazu nen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 storna,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neprob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hne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as,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 propad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Tyto 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nky jsou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souladu s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mi 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nkami 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sterreich a vztahuj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se i na kurzy 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dan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ve spolupr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ci Prague Wine Academy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>sterreich.</w:t>
      </w:r>
    </w:p>
    <w:sectPr>
      <w:headerReference w:type="default" r:id="rId5"/>
      <w:footerReference w:type="default" r:id="rId6"/>
      <w:pgSz w:w="11900" w:h="16840" w:orient="portrait"/>
      <w:pgMar w:top="907" w:right="1418" w:bottom="907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ola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ostý text">
    <w:name w:val="Prostý text"/>
    <w:next w:val="Prostý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